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F90C9" w14:textId="77777777" w:rsidR="00B957A9" w:rsidRPr="003E2B17" w:rsidRDefault="00B957A9" w:rsidP="008E7098">
      <w:pPr>
        <w:rPr>
          <w:spacing w:val="20"/>
          <w:sz w:val="24"/>
          <w:szCs w:val="24"/>
        </w:rPr>
      </w:pPr>
      <w:r w:rsidRPr="003E2B17">
        <w:rPr>
          <w:rFonts w:hint="eastAsia"/>
          <w:spacing w:val="20"/>
          <w:sz w:val="24"/>
          <w:szCs w:val="24"/>
        </w:rPr>
        <w:t>様式２</w:t>
      </w:r>
    </w:p>
    <w:p w14:paraId="18325812" w14:textId="77777777" w:rsidR="00B957A9" w:rsidRPr="003E2B17" w:rsidRDefault="00B957A9" w:rsidP="00B957A9">
      <w:pPr>
        <w:pStyle w:val="Default"/>
        <w:spacing w:line="360" w:lineRule="auto"/>
        <w:jc w:val="center"/>
        <w:rPr>
          <w:rFonts w:asciiTheme="minorEastAsia" w:eastAsiaTheme="minorEastAsia" w:hAnsiTheme="minorEastAsia"/>
          <w:color w:val="auto"/>
          <w:sz w:val="32"/>
          <w:szCs w:val="32"/>
        </w:rPr>
      </w:pP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入札</w:t>
      </w:r>
      <w:r w:rsidRPr="003E2B17">
        <w:rPr>
          <w:rFonts w:asciiTheme="minorEastAsia" w:eastAsiaTheme="minorEastAsia" w:hAnsiTheme="minorEastAsia"/>
          <w:color w:val="auto"/>
          <w:sz w:val="32"/>
          <w:szCs w:val="32"/>
        </w:rPr>
        <w:t>(</w:t>
      </w: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契約</w:t>
      </w:r>
      <w:r w:rsidRPr="003E2B17">
        <w:rPr>
          <w:rFonts w:asciiTheme="minorEastAsia" w:eastAsiaTheme="minorEastAsia" w:hAnsiTheme="minorEastAsia"/>
          <w:color w:val="auto"/>
          <w:sz w:val="32"/>
          <w:szCs w:val="32"/>
        </w:rPr>
        <w:t>)</w:t>
      </w: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保証金免除申請書</w:t>
      </w:r>
    </w:p>
    <w:p w14:paraId="5E697757" w14:textId="77777777" w:rsidR="00B957A9" w:rsidRPr="003E2B17" w:rsidRDefault="00B957A9" w:rsidP="00B957A9">
      <w:pPr>
        <w:pStyle w:val="Default"/>
        <w:spacing w:line="360" w:lineRule="auto"/>
        <w:jc w:val="right"/>
        <w:rPr>
          <w:rFonts w:asciiTheme="minorEastAsia" w:eastAsiaTheme="minorEastAsia" w:hAnsiTheme="minorEastAsia"/>
          <w:color w:val="auto"/>
        </w:rPr>
      </w:pPr>
    </w:p>
    <w:p w14:paraId="0F14256B" w14:textId="77777777" w:rsidR="00B957A9" w:rsidRPr="003E2B17" w:rsidRDefault="00C26920" w:rsidP="00B957A9">
      <w:pPr>
        <w:pStyle w:val="Default"/>
        <w:spacing w:line="360" w:lineRule="auto"/>
        <w:jc w:val="right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>令和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12EC2110" w14:textId="77777777" w:rsidR="00B957A9" w:rsidRPr="003E2B17" w:rsidRDefault="00B957A9" w:rsidP="00B957A9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</w:p>
    <w:p w14:paraId="07BD1638" w14:textId="77777777" w:rsidR="00B957A9" w:rsidRPr="003E2B17" w:rsidRDefault="00B957A9" w:rsidP="00B957A9">
      <w:pPr>
        <w:ind w:firstLineChars="100" w:firstLine="240"/>
        <w:rPr>
          <w:sz w:val="24"/>
          <w:szCs w:val="24"/>
        </w:rPr>
      </w:pPr>
      <w:r w:rsidRPr="003E2B17">
        <w:rPr>
          <w:rFonts w:hint="eastAsia"/>
          <w:sz w:val="24"/>
          <w:szCs w:val="24"/>
        </w:rPr>
        <w:t>愛媛県立</w:t>
      </w:r>
      <w:r w:rsidR="00086EF2" w:rsidRPr="003E2B17">
        <w:rPr>
          <w:rFonts w:hint="eastAsia"/>
          <w:sz w:val="24"/>
          <w:szCs w:val="24"/>
        </w:rPr>
        <w:t>愛媛中央産業技術専門校</w:t>
      </w:r>
    </w:p>
    <w:p w14:paraId="7C0A06AE" w14:textId="77777777" w:rsidR="00B957A9" w:rsidRPr="003E2B17" w:rsidRDefault="00B957A9" w:rsidP="00B957A9">
      <w:pPr>
        <w:ind w:firstLineChars="200" w:firstLine="48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校長　　　　　　　　　</w:t>
      </w:r>
      <w:r w:rsidR="00843A2C"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="00843A2C"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>様</w:t>
      </w:r>
    </w:p>
    <w:p w14:paraId="27AF4516" w14:textId="77777777" w:rsidR="00B957A9" w:rsidRPr="003E2B17" w:rsidRDefault="00B957A9" w:rsidP="00B957A9">
      <w:pPr>
        <w:pStyle w:val="Default"/>
        <w:spacing w:line="360" w:lineRule="auto"/>
        <w:ind w:firstLineChars="1850" w:firstLine="4440"/>
        <w:rPr>
          <w:rFonts w:asciiTheme="minorEastAsia" w:eastAsiaTheme="minorEastAsia" w:hAnsiTheme="minorEastAsia"/>
          <w:color w:val="auto"/>
        </w:rPr>
      </w:pPr>
    </w:p>
    <w:p w14:paraId="09FA2AD9" w14:textId="77777777" w:rsidR="00B957A9" w:rsidRPr="003E2B17" w:rsidRDefault="00843A2C" w:rsidP="00843A2C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住　　　所</w:t>
      </w:r>
    </w:p>
    <w:p w14:paraId="5D4A6FBE" w14:textId="77777777" w:rsidR="00B957A9" w:rsidRPr="003E2B17" w:rsidRDefault="00843A2C" w:rsidP="00843A2C">
      <w:pPr>
        <w:pStyle w:val="Default"/>
        <w:spacing w:line="360" w:lineRule="auto"/>
        <w:rPr>
          <w:rFonts w:hAnsiTheme="minorEastAsia"/>
          <w:color w:val="auto"/>
        </w:rPr>
      </w:pPr>
      <w:r w:rsidRPr="003E2B17">
        <w:rPr>
          <w:rFonts w:hAnsiTheme="minorEastAsia" w:hint="eastAsia"/>
          <w:color w:val="auto"/>
        </w:rPr>
        <w:t xml:space="preserve">　　　　　　　　　　　　　　　　</w:t>
      </w:r>
      <w:r w:rsidR="00B957A9" w:rsidRPr="007D7CBE">
        <w:rPr>
          <w:rFonts w:hAnsiTheme="minorEastAsia" w:hint="eastAsia"/>
          <w:color w:val="auto"/>
          <w:w w:val="83"/>
          <w:fitText w:val="1200" w:id="1985814016"/>
        </w:rPr>
        <w:t>名称又は商号</w:t>
      </w:r>
    </w:p>
    <w:p w14:paraId="0BADAC9C" w14:textId="77777777" w:rsidR="00B957A9" w:rsidRPr="003E2B17" w:rsidRDefault="00843A2C" w:rsidP="00843A2C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代表者氏名　　　　　　　　　　　印</w:t>
      </w:r>
    </w:p>
    <w:p w14:paraId="20C39552" w14:textId="77777777" w:rsidR="00B957A9" w:rsidRPr="003E2B17" w:rsidRDefault="00B957A9" w:rsidP="00B957A9">
      <w:pPr>
        <w:pStyle w:val="Default"/>
        <w:spacing w:line="360" w:lineRule="auto"/>
        <w:ind w:firstLineChars="100" w:firstLine="240"/>
        <w:rPr>
          <w:rFonts w:asciiTheme="minorEastAsia" w:eastAsiaTheme="minorEastAsia" w:hAnsiTheme="minorEastAsia"/>
          <w:color w:val="auto"/>
        </w:rPr>
      </w:pPr>
    </w:p>
    <w:p w14:paraId="0A442A8F" w14:textId="7C6ECA38" w:rsidR="00B957A9" w:rsidRPr="003E2B17" w:rsidRDefault="00883D14" w:rsidP="00C65718">
      <w:pPr>
        <w:pStyle w:val="Default"/>
        <w:spacing w:afterLines="50" w:after="178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 xml:space="preserve">　</w:t>
      </w:r>
      <w:r w:rsidR="00C26920" w:rsidRPr="003E2B17">
        <w:rPr>
          <w:rFonts w:asciiTheme="minorEastAsia" w:eastAsiaTheme="minorEastAsia" w:hAnsiTheme="minorEastAsia" w:hint="eastAsia"/>
          <w:color w:val="auto"/>
        </w:rPr>
        <w:t>令和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 xml:space="preserve">　年　月　日付けで入札公告のありました「</w:t>
      </w:r>
      <w:r w:rsidR="00AC5A9F">
        <w:rPr>
          <w:rFonts w:asciiTheme="minorEastAsia" w:eastAsiaTheme="minorEastAsia" w:hAnsiTheme="minorEastAsia" w:hint="eastAsia"/>
          <w:color w:val="auto"/>
        </w:rPr>
        <w:t>令和</w:t>
      </w:r>
      <w:r w:rsidR="00C65718">
        <w:rPr>
          <w:rFonts w:asciiTheme="minorEastAsia" w:eastAsiaTheme="minorEastAsia" w:hAnsiTheme="minorEastAsia" w:hint="eastAsia"/>
          <w:color w:val="auto"/>
        </w:rPr>
        <w:t>８</w:t>
      </w:r>
      <w:r w:rsidR="00A76D48" w:rsidRPr="003E2B17">
        <w:rPr>
          <w:rFonts w:asciiTheme="minorEastAsia" w:eastAsiaTheme="minorEastAsia" w:hAnsiTheme="minorEastAsia" w:hint="eastAsia"/>
          <w:color w:val="auto"/>
        </w:rPr>
        <w:t>年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度離職者等職業能力開発事業</w:t>
      </w:r>
      <w:r w:rsidR="00B916D2">
        <w:rPr>
          <w:rFonts w:asciiTheme="minorEastAsia" w:hAnsiTheme="minorEastAsia" w:hint="eastAsia"/>
          <w:color w:val="000000" w:themeColor="text1"/>
        </w:rPr>
        <w:t>（</w:t>
      </w:r>
      <w:r w:rsidR="00914BE2">
        <w:rPr>
          <w:rFonts w:asciiTheme="minorEastAsia" w:hAnsiTheme="minorEastAsia" w:hint="eastAsia"/>
          <w:color w:val="000000" w:themeColor="text1"/>
        </w:rPr>
        <w:t>ｅラーニング</w:t>
      </w:r>
      <w:r w:rsidR="007D7CBE">
        <w:rPr>
          <w:rFonts w:asciiTheme="minorEastAsia" w:hAnsiTheme="minorEastAsia" w:hint="eastAsia"/>
          <w:color w:val="000000" w:themeColor="text1"/>
        </w:rPr>
        <w:t>訓練</w:t>
      </w:r>
      <w:r w:rsidR="00914BE2">
        <w:rPr>
          <w:rFonts w:asciiTheme="minorEastAsia" w:hAnsiTheme="minorEastAsia" w:hint="eastAsia"/>
          <w:color w:val="000000" w:themeColor="text1"/>
        </w:rPr>
        <w:t xml:space="preserve">　事務スキルアップ</w:t>
      </w:r>
      <w:r w:rsidR="007D7CBE">
        <w:rPr>
          <w:rFonts w:asciiTheme="minorEastAsia" w:hAnsiTheme="minorEastAsia" w:hint="eastAsia"/>
          <w:color w:val="000000" w:themeColor="text1"/>
        </w:rPr>
        <w:t>コース</w:t>
      </w:r>
      <w:r w:rsidR="00914BE2">
        <w:rPr>
          <w:rFonts w:asciiTheme="minorEastAsia" w:hAnsiTheme="minorEastAsia" w:hint="eastAsia"/>
          <w:color w:val="000000" w:themeColor="text1"/>
        </w:rPr>
        <w:t>(簿記・労務)</w:t>
      </w:r>
      <w:r w:rsidR="00B916D2">
        <w:rPr>
          <w:rFonts w:asciiTheme="minorEastAsia" w:hAnsiTheme="minorEastAsia" w:hint="eastAsia"/>
          <w:color w:val="000000" w:themeColor="text1"/>
        </w:rPr>
        <w:t>）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」の入札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における入札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保証金について、愛媛県会計規則第１３７</w:t>
      </w:r>
      <w:r w:rsidR="00843A2C" w:rsidRPr="003E2B17">
        <w:rPr>
          <w:rFonts w:asciiTheme="minorEastAsia" w:eastAsiaTheme="minorEastAsia" w:hAnsiTheme="minorEastAsia" w:hint="eastAsia"/>
          <w:color w:val="auto"/>
        </w:rPr>
        <w:t>条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（第１５４条）の規定により、入札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保証金の免除を受けたいので、次のとおり申請します。</w:t>
      </w:r>
    </w:p>
    <w:p w14:paraId="7421532A" w14:textId="77777777" w:rsidR="00B957A9" w:rsidRPr="003E2B17" w:rsidRDefault="00B957A9" w:rsidP="00C65718">
      <w:pPr>
        <w:pStyle w:val="Default"/>
        <w:spacing w:beforeLines="100" w:before="357" w:afterLines="50" w:after="178"/>
        <w:jc w:val="center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記</w:t>
      </w:r>
    </w:p>
    <w:p w14:paraId="3D805A55" w14:textId="1D2C84CE" w:rsidR="00B957A9" w:rsidRPr="003E2B17" w:rsidRDefault="00C65718" w:rsidP="00C65718">
      <w:pPr>
        <w:pStyle w:val="Default"/>
        <w:spacing w:beforeLines="100" w:before="357" w:afterLines="50" w:after="178"/>
        <w:ind w:left="240" w:hangingChars="100" w:hanging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E960DC" wp14:editId="3B859E0E">
                <wp:simplePos x="0" y="0"/>
                <wp:positionH relativeFrom="column">
                  <wp:posOffset>38197</wp:posOffset>
                </wp:positionH>
                <wp:positionV relativeFrom="paragraph">
                  <wp:posOffset>120943</wp:posOffset>
                </wp:positionV>
                <wp:extent cx="90805" cy="400050"/>
                <wp:effectExtent l="0" t="0" r="23495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lef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8DB1C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3pt;margin-top:9.5pt;width:7.1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" strokeweight=".5pt">
                <v:textbox inset="5.85pt,.7pt,5.85pt,.7pt"/>
              </v:shape>
            </w:pict>
          </mc:Fallback>
        </mc:AlternateContent>
      </w:r>
      <w:r w:rsidR="0040182E"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BA778" wp14:editId="34DFFB8F">
                <wp:simplePos x="0" y="0"/>
                <wp:positionH relativeFrom="column">
                  <wp:posOffset>5776595</wp:posOffset>
                </wp:positionH>
                <wp:positionV relativeFrom="paragraph">
                  <wp:posOffset>120943</wp:posOffset>
                </wp:positionV>
                <wp:extent cx="90805" cy="400050"/>
                <wp:effectExtent l="0" t="0" r="2349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righ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5385C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54.85pt;margin-top:9.5pt;width:7.1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" strokeweight=".5pt">
                <v:textbox inset="5.85pt,.7pt,5.85pt,.7pt"/>
              </v:shape>
            </w:pict>
          </mc:Fallback>
        </mc:AlternateContent>
      </w:r>
      <w:r w:rsidR="00B957A9"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　</w:t>
      </w:r>
      <w:r w:rsidR="00883D14" w:rsidRPr="00883D14">
        <w:rPr>
          <w:rFonts w:asciiTheme="minorEastAsia" w:eastAsiaTheme="minorEastAsia" w:hAnsiTheme="minorEastAsia" w:cs="ＭＳ ゴシック" w:hint="eastAsia"/>
          <w:color w:val="auto"/>
          <w:spacing w:val="2"/>
        </w:rPr>
        <w:t>過去２年間において、国又は地方公共団体等と種類及び規模を同じくする契約を</w:t>
      </w:r>
      <w:r w:rsidR="00883D14" w:rsidRPr="00883D14">
        <w:rPr>
          <w:rFonts w:asciiTheme="minorEastAsia" w:eastAsiaTheme="minorEastAsia" w:hAnsiTheme="minorEastAsia" w:cs="ＭＳ ゴシック" w:hint="eastAsia"/>
          <w:color w:val="auto"/>
        </w:rPr>
        <w:t>締結し、かつ、これをすべて誠実に履行した契約事例（２例以上）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1134"/>
        <w:gridCol w:w="2069"/>
      </w:tblGrid>
      <w:tr w:rsidR="003E2B17" w:rsidRPr="003E2B17" w14:paraId="5B974C13" w14:textId="77777777" w:rsidTr="00B138D4">
        <w:trPr>
          <w:trHeight w:val="345"/>
        </w:trPr>
        <w:tc>
          <w:tcPr>
            <w:tcW w:w="2977" w:type="dxa"/>
          </w:tcPr>
          <w:p w14:paraId="00165443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契約名(コース名)</w:t>
            </w:r>
          </w:p>
        </w:tc>
        <w:tc>
          <w:tcPr>
            <w:tcW w:w="2835" w:type="dxa"/>
          </w:tcPr>
          <w:p w14:paraId="73AB3899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契約の相手方</w:t>
            </w:r>
          </w:p>
        </w:tc>
        <w:tc>
          <w:tcPr>
            <w:tcW w:w="1134" w:type="dxa"/>
          </w:tcPr>
          <w:p w14:paraId="0AA73082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契約日</w:t>
            </w:r>
          </w:p>
        </w:tc>
        <w:tc>
          <w:tcPr>
            <w:tcW w:w="2069" w:type="dxa"/>
          </w:tcPr>
          <w:p w14:paraId="4AFCB422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契約期間</w:t>
            </w:r>
          </w:p>
        </w:tc>
      </w:tr>
      <w:tr w:rsidR="003E2B17" w:rsidRPr="003E2B17" w14:paraId="24237400" w14:textId="77777777" w:rsidTr="00B138D4">
        <w:trPr>
          <w:trHeight w:val="401"/>
        </w:trPr>
        <w:tc>
          <w:tcPr>
            <w:tcW w:w="2977" w:type="dxa"/>
          </w:tcPr>
          <w:p w14:paraId="564E58EE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16B68F1C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749CE72E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425DD0E3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3E2B17" w:rsidRPr="003E2B17" w14:paraId="0AD381DF" w14:textId="77777777" w:rsidTr="00B138D4">
        <w:trPr>
          <w:trHeight w:val="448"/>
        </w:trPr>
        <w:tc>
          <w:tcPr>
            <w:tcW w:w="2977" w:type="dxa"/>
          </w:tcPr>
          <w:p w14:paraId="7F25EE2D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6D2F2DCE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45FD229C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1B258E5F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3E2B17" w:rsidRPr="003E2B17" w14:paraId="571F4027" w14:textId="77777777" w:rsidTr="00B138D4">
        <w:trPr>
          <w:trHeight w:val="480"/>
        </w:trPr>
        <w:tc>
          <w:tcPr>
            <w:tcW w:w="2977" w:type="dxa"/>
          </w:tcPr>
          <w:p w14:paraId="6F29F3B1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3776C988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631E468A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1B84F7B3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</w:tbl>
    <w:p w14:paraId="64ED05DC" w14:textId="77777777" w:rsidR="00B957A9" w:rsidRPr="003E2B17" w:rsidRDefault="00B957A9" w:rsidP="00C65718">
      <w:pPr>
        <w:pStyle w:val="Default"/>
        <w:spacing w:beforeLines="50" w:before="178"/>
        <w:ind w:firstLineChars="100" w:firstLine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(注)１　記載欄が不足する場合は、適宜追加すること。</w:t>
      </w:r>
    </w:p>
    <w:p w14:paraId="7406C620" w14:textId="77777777" w:rsidR="00B957A9" w:rsidRPr="003E2B17" w:rsidRDefault="00B957A9" w:rsidP="00B957A9">
      <w:pPr>
        <w:pStyle w:val="Default"/>
        <w:ind w:leftChars="353" w:left="981" w:hangingChars="100" w:hanging="240"/>
        <w:rPr>
          <w:rFonts w:ascii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２　</w:t>
      </w:r>
      <w:r w:rsidRPr="003E2B17">
        <w:rPr>
          <w:rFonts w:asciiTheme="minorEastAsia" w:eastAsiaTheme="minorEastAsia" w:hAnsiTheme="minorEastAsia" w:cs="ＭＳ ゴシック" w:hint="eastAsia"/>
          <w:color w:val="auto"/>
          <w:u w:val="single"/>
        </w:rPr>
        <w:t>上記に記載した契約事例に係る</w:t>
      </w:r>
      <w:r w:rsidRPr="003E2B17">
        <w:rPr>
          <w:rFonts w:asciiTheme="minorEastAsia" w:hAnsiTheme="minorEastAsia" w:cs="ＭＳ ゴシック"/>
          <w:color w:val="auto"/>
          <w:u w:val="single"/>
        </w:rPr>
        <w:t>契約書の写し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及び</w:t>
      </w:r>
      <w:r w:rsidRPr="003E2B17">
        <w:rPr>
          <w:rFonts w:asciiTheme="minorEastAsia" w:hAnsiTheme="minorEastAsia" w:cs="ＭＳ ゴシック"/>
          <w:color w:val="auto"/>
          <w:u w:val="single"/>
        </w:rPr>
        <w:t>事業実績報告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書の写しをそれぞれ添付すること。ただし、</w:t>
      </w:r>
      <w:r w:rsidR="00952F5E">
        <w:rPr>
          <w:rFonts w:asciiTheme="minorEastAsia" w:hAnsiTheme="minorEastAsia" w:cs="ＭＳ ゴシック" w:hint="eastAsia"/>
          <w:color w:val="auto"/>
          <w:u w:val="single"/>
        </w:rPr>
        <w:t>愛媛中央産業技術専門校長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との契約事例については、添付を省略することができる。</w:t>
      </w:r>
    </w:p>
    <w:sectPr w:rsidR="00B957A9" w:rsidRPr="003E2B17" w:rsidSect="008839DC">
      <w:pgSz w:w="11906" w:h="16838"/>
      <w:pgMar w:top="1418" w:right="1418" w:bottom="1134" w:left="1418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EC2F" w14:textId="77777777" w:rsidR="00AF62D5" w:rsidRDefault="00AF62D5" w:rsidP="00CE13AB">
      <w:r>
        <w:separator/>
      </w:r>
    </w:p>
  </w:endnote>
  <w:endnote w:type="continuationSeparator" w:id="0">
    <w:p w14:paraId="0DC91A7B" w14:textId="77777777" w:rsidR="00AF62D5" w:rsidRDefault="00AF62D5" w:rsidP="00CE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54EE" w14:textId="77777777" w:rsidR="00AF62D5" w:rsidRDefault="00AF62D5" w:rsidP="00CE13AB">
      <w:r>
        <w:separator/>
      </w:r>
    </w:p>
  </w:footnote>
  <w:footnote w:type="continuationSeparator" w:id="0">
    <w:p w14:paraId="13C7D9F3" w14:textId="77777777" w:rsidR="00AF62D5" w:rsidRDefault="00AF62D5" w:rsidP="00CE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8BC"/>
    <w:multiLevelType w:val="hybridMultilevel"/>
    <w:tmpl w:val="07DE20A8"/>
    <w:lvl w:ilvl="0" w:tplc="C2500856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178C7B13"/>
    <w:multiLevelType w:val="hybridMultilevel"/>
    <w:tmpl w:val="18225922"/>
    <w:lvl w:ilvl="0" w:tplc="BCDE167C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2" w15:restartNumberingAfterBreak="0">
    <w:nsid w:val="1C941B87"/>
    <w:multiLevelType w:val="hybridMultilevel"/>
    <w:tmpl w:val="25A69C76"/>
    <w:lvl w:ilvl="0" w:tplc="B914A8F8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3" w15:restartNumberingAfterBreak="0">
    <w:nsid w:val="21AE430C"/>
    <w:multiLevelType w:val="hybridMultilevel"/>
    <w:tmpl w:val="F7E46984"/>
    <w:lvl w:ilvl="0" w:tplc="9D7E726C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36C56075"/>
    <w:multiLevelType w:val="hybridMultilevel"/>
    <w:tmpl w:val="7E4EEF5C"/>
    <w:lvl w:ilvl="0" w:tplc="F09056B6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450C6C80">
      <w:start w:val="1"/>
      <w:numFmt w:val="bullet"/>
      <w:lvlText w:val="※"/>
      <w:lvlJc w:val="left"/>
      <w:pPr>
        <w:ind w:left="3337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411D4313"/>
    <w:multiLevelType w:val="hybridMultilevel"/>
    <w:tmpl w:val="E60627E2"/>
    <w:lvl w:ilvl="0" w:tplc="E0920310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413562FE"/>
    <w:multiLevelType w:val="hybridMultilevel"/>
    <w:tmpl w:val="C44C28C0"/>
    <w:lvl w:ilvl="0" w:tplc="9A0421E6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7" w15:restartNumberingAfterBreak="0">
    <w:nsid w:val="57BE5F82"/>
    <w:multiLevelType w:val="hybridMultilevel"/>
    <w:tmpl w:val="412A61BC"/>
    <w:lvl w:ilvl="0" w:tplc="E752F200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8" w15:restartNumberingAfterBreak="0">
    <w:nsid w:val="5DE575BE"/>
    <w:multiLevelType w:val="hybridMultilevel"/>
    <w:tmpl w:val="7022267C"/>
    <w:lvl w:ilvl="0" w:tplc="E09C43E4">
      <w:start w:val="3"/>
      <w:numFmt w:val="decimal"/>
      <w:lvlText w:val="（%1）"/>
      <w:lvlJc w:val="left"/>
      <w:pPr>
        <w:ind w:left="971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1" w:hanging="420"/>
      </w:pPr>
    </w:lvl>
  </w:abstractNum>
  <w:abstractNum w:abstractNumId="9" w15:restartNumberingAfterBreak="0">
    <w:nsid w:val="5F882E72"/>
    <w:multiLevelType w:val="hybridMultilevel"/>
    <w:tmpl w:val="EAA8C0FC"/>
    <w:lvl w:ilvl="0" w:tplc="CC78C414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6A185F06"/>
    <w:multiLevelType w:val="hybridMultilevel"/>
    <w:tmpl w:val="18A02330"/>
    <w:lvl w:ilvl="0" w:tplc="64E8A9EA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778D392F"/>
    <w:multiLevelType w:val="hybridMultilevel"/>
    <w:tmpl w:val="1DF00B36"/>
    <w:lvl w:ilvl="0" w:tplc="7EE2078E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7CD01AC4"/>
    <w:multiLevelType w:val="hybridMultilevel"/>
    <w:tmpl w:val="CB44A31A"/>
    <w:lvl w:ilvl="0" w:tplc="5F6404CE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7FC5798F"/>
    <w:multiLevelType w:val="hybridMultilevel"/>
    <w:tmpl w:val="B3CE62D6"/>
    <w:lvl w:ilvl="0" w:tplc="9D3A5F4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4" w15:restartNumberingAfterBreak="0">
    <w:nsid w:val="7FE71CCE"/>
    <w:multiLevelType w:val="hybridMultilevel"/>
    <w:tmpl w:val="B1C4461E"/>
    <w:lvl w:ilvl="0" w:tplc="7B2820B2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774088470">
    <w:abstractNumId w:val="5"/>
  </w:num>
  <w:num w:numId="2" w16cid:durableId="1527331632">
    <w:abstractNumId w:val="9"/>
  </w:num>
  <w:num w:numId="3" w16cid:durableId="851141563">
    <w:abstractNumId w:val="14"/>
  </w:num>
  <w:num w:numId="4" w16cid:durableId="1288776614">
    <w:abstractNumId w:val="10"/>
  </w:num>
  <w:num w:numId="5" w16cid:durableId="315455347">
    <w:abstractNumId w:val="4"/>
  </w:num>
  <w:num w:numId="6" w16cid:durableId="1364399763">
    <w:abstractNumId w:val="0"/>
  </w:num>
  <w:num w:numId="7" w16cid:durableId="1537156307">
    <w:abstractNumId w:val="3"/>
  </w:num>
  <w:num w:numId="8" w16cid:durableId="438647512">
    <w:abstractNumId w:val="11"/>
  </w:num>
  <w:num w:numId="9" w16cid:durableId="1843202467">
    <w:abstractNumId w:val="2"/>
  </w:num>
  <w:num w:numId="10" w16cid:durableId="1455715873">
    <w:abstractNumId w:val="6"/>
  </w:num>
  <w:num w:numId="11" w16cid:durableId="1420758010">
    <w:abstractNumId w:val="8"/>
  </w:num>
  <w:num w:numId="12" w16cid:durableId="126171993">
    <w:abstractNumId w:val="1"/>
  </w:num>
  <w:num w:numId="13" w16cid:durableId="1336877705">
    <w:abstractNumId w:val="7"/>
  </w:num>
  <w:num w:numId="14" w16cid:durableId="1673484791">
    <w:abstractNumId w:val="13"/>
  </w:num>
  <w:num w:numId="15" w16cid:durableId="1793014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defaultTabStop w:val="840"/>
  <w:drawingGridVerticalSpacing w:val="357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EF4"/>
    <w:rsid w:val="00006579"/>
    <w:rsid w:val="000124E1"/>
    <w:rsid w:val="00024F26"/>
    <w:rsid w:val="0003783D"/>
    <w:rsid w:val="0007335F"/>
    <w:rsid w:val="00086C71"/>
    <w:rsid w:val="00086EF2"/>
    <w:rsid w:val="0009517F"/>
    <w:rsid w:val="000C0695"/>
    <w:rsid w:val="000E1F54"/>
    <w:rsid w:val="00105153"/>
    <w:rsid w:val="001520FF"/>
    <w:rsid w:val="0019017A"/>
    <w:rsid w:val="001C0009"/>
    <w:rsid w:val="00256841"/>
    <w:rsid w:val="00263F20"/>
    <w:rsid w:val="00294BA0"/>
    <w:rsid w:val="002A4DA3"/>
    <w:rsid w:val="002E5A68"/>
    <w:rsid w:val="002F6288"/>
    <w:rsid w:val="00307B3F"/>
    <w:rsid w:val="0031379E"/>
    <w:rsid w:val="00314664"/>
    <w:rsid w:val="00316F04"/>
    <w:rsid w:val="00340E41"/>
    <w:rsid w:val="00341BC2"/>
    <w:rsid w:val="0034549E"/>
    <w:rsid w:val="00363073"/>
    <w:rsid w:val="00385608"/>
    <w:rsid w:val="003B20F5"/>
    <w:rsid w:val="003C3E28"/>
    <w:rsid w:val="003E2408"/>
    <w:rsid w:val="003E2B17"/>
    <w:rsid w:val="003E675E"/>
    <w:rsid w:val="0040182E"/>
    <w:rsid w:val="00406294"/>
    <w:rsid w:val="00496FF5"/>
    <w:rsid w:val="004A299A"/>
    <w:rsid w:val="004A5E0A"/>
    <w:rsid w:val="004F4100"/>
    <w:rsid w:val="00512B33"/>
    <w:rsid w:val="00520879"/>
    <w:rsid w:val="00535D10"/>
    <w:rsid w:val="00550D00"/>
    <w:rsid w:val="005871EF"/>
    <w:rsid w:val="005E47DD"/>
    <w:rsid w:val="005F1E8A"/>
    <w:rsid w:val="00621DDF"/>
    <w:rsid w:val="00623D1D"/>
    <w:rsid w:val="00666FA4"/>
    <w:rsid w:val="00677F7B"/>
    <w:rsid w:val="00694AB9"/>
    <w:rsid w:val="006A067A"/>
    <w:rsid w:val="006A488A"/>
    <w:rsid w:val="0070028C"/>
    <w:rsid w:val="007024D2"/>
    <w:rsid w:val="007251E0"/>
    <w:rsid w:val="007451DF"/>
    <w:rsid w:val="007722D2"/>
    <w:rsid w:val="00775723"/>
    <w:rsid w:val="00781C27"/>
    <w:rsid w:val="00793E54"/>
    <w:rsid w:val="007A0EA0"/>
    <w:rsid w:val="007C5B69"/>
    <w:rsid w:val="007C7554"/>
    <w:rsid w:val="007D0027"/>
    <w:rsid w:val="007D7CBE"/>
    <w:rsid w:val="007F798C"/>
    <w:rsid w:val="00816492"/>
    <w:rsid w:val="00830E07"/>
    <w:rsid w:val="00843A2C"/>
    <w:rsid w:val="00852716"/>
    <w:rsid w:val="00857BD7"/>
    <w:rsid w:val="008608C2"/>
    <w:rsid w:val="0087316F"/>
    <w:rsid w:val="00873360"/>
    <w:rsid w:val="00875267"/>
    <w:rsid w:val="008839DC"/>
    <w:rsid w:val="00883D14"/>
    <w:rsid w:val="008A5F39"/>
    <w:rsid w:val="008E1E23"/>
    <w:rsid w:val="008E7098"/>
    <w:rsid w:val="008F6E5C"/>
    <w:rsid w:val="008F6EF4"/>
    <w:rsid w:val="00907D2B"/>
    <w:rsid w:val="00913E59"/>
    <w:rsid w:val="00914BE2"/>
    <w:rsid w:val="00941CD3"/>
    <w:rsid w:val="009478BB"/>
    <w:rsid w:val="00952F5E"/>
    <w:rsid w:val="00977691"/>
    <w:rsid w:val="00991544"/>
    <w:rsid w:val="009B29D3"/>
    <w:rsid w:val="009B7798"/>
    <w:rsid w:val="009C3C7B"/>
    <w:rsid w:val="009E7951"/>
    <w:rsid w:val="00A10D2D"/>
    <w:rsid w:val="00A27C8C"/>
    <w:rsid w:val="00A55D9B"/>
    <w:rsid w:val="00A66BFA"/>
    <w:rsid w:val="00A72DCF"/>
    <w:rsid w:val="00A73876"/>
    <w:rsid w:val="00A76D48"/>
    <w:rsid w:val="00A92663"/>
    <w:rsid w:val="00AB6C45"/>
    <w:rsid w:val="00AC5A9F"/>
    <w:rsid w:val="00AF62D5"/>
    <w:rsid w:val="00B138D4"/>
    <w:rsid w:val="00B16903"/>
    <w:rsid w:val="00B4208F"/>
    <w:rsid w:val="00B56BE9"/>
    <w:rsid w:val="00B916D2"/>
    <w:rsid w:val="00B957A9"/>
    <w:rsid w:val="00BC4E68"/>
    <w:rsid w:val="00BE73B7"/>
    <w:rsid w:val="00BF49F2"/>
    <w:rsid w:val="00C020AF"/>
    <w:rsid w:val="00C26920"/>
    <w:rsid w:val="00C64EE5"/>
    <w:rsid w:val="00C65718"/>
    <w:rsid w:val="00CB0C12"/>
    <w:rsid w:val="00CE13AB"/>
    <w:rsid w:val="00CF3F76"/>
    <w:rsid w:val="00D05BBE"/>
    <w:rsid w:val="00D25DEB"/>
    <w:rsid w:val="00D62F3E"/>
    <w:rsid w:val="00D76607"/>
    <w:rsid w:val="00D926B4"/>
    <w:rsid w:val="00D93610"/>
    <w:rsid w:val="00D96E34"/>
    <w:rsid w:val="00DA3068"/>
    <w:rsid w:val="00DB6935"/>
    <w:rsid w:val="00DC6AEE"/>
    <w:rsid w:val="00E2017A"/>
    <w:rsid w:val="00E3506F"/>
    <w:rsid w:val="00E80DB2"/>
    <w:rsid w:val="00E96C02"/>
    <w:rsid w:val="00EB61DC"/>
    <w:rsid w:val="00EC25A1"/>
    <w:rsid w:val="00ED116B"/>
    <w:rsid w:val="00EF5433"/>
    <w:rsid w:val="00F61AF7"/>
    <w:rsid w:val="00F81035"/>
    <w:rsid w:val="00F83416"/>
    <w:rsid w:val="00FC7AEE"/>
    <w:rsid w:val="00FD04E2"/>
    <w:rsid w:val="00FD791B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58AEDB"/>
  <w15:docId w15:val="{CDFE5F49-77A5-4B89-A073-95AF9536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35"/>
    <w:pPr>
      <w:ind w:leftChars="400" w:left="840"/>
    </w:pPr>
  </w:style>
  <w:style w:type="paragraph" w:customStyle="1" w:styleId="Default">
    <w:name w:val="Default"/>
    <w:rsid w:val="002F6288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E13AB"/>
  </w:style>
  <w:style w:type="paragraph" w:styleId="a6">
    <w:name w:val="footer"/>
    <w:basedOn w:val="a"/>
    <w:link w:val="a7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E13AB"/>
  </w:style>
  <w:style w:type="paragraph" w:styleId="a8">
    <w:name w:val="Balloon Text"/>
    <w:basedOn w:val="a"/>
    <w:link w:val="a9"/>
    <w:uiPriority w:val="99"/>
    <w:semiHidden/>
    <w:unhideWhenUsed/>
    <w:rsid w:val="00512B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2B3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C0695"/>
  </w:style>
  <w:style w:type="character" w:customStyle="1" w:styleId="ab">
    <w:name w:val="日付 (文字)"/>
    <w:basedOn w:val="a0"/>
    <w:link w:val="aa"/>
    <w:uiPriority w:val="99"/>
    <w:semiHidden/>
    <w:rsid w:val="000C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7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3375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062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73697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360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221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66043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109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36089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537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854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1878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4868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10705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8428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118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55219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84212-4A28-4047-A724-80274771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abe-takao</cp:lastModifiedBy>
  <cp:revision>14</cp:revision>
  <cp:lastPrinted>2026-03-12T10:56:00Z</cp:lastPrinted>
  <dcterms:created xsi:type="dcterms:W3CDTF">2020-05-15T10:50:00Z</dcterms:created>
  <dcterms:modified xsi:type="dcterms:W3CDTF">2026-03-12T10:56:00Z</dcterms:modified>
</cp:coreProperties>
</file>